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78" w:rsidRPr="005C593B" w:rsidRDefault="007E2E78" w:rsidP="007E2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4375" cy="771525"/>
            <wp:effectExtent l="0" t="0" r="0" b="0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E78" w:rsidRPr="005C593B" w:rsidRDefault="007E2E78" w:rsidP="007E2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2E78" w:rsidRPr="005C593B" w:rsidRDefault="007E2E78" w:rsidP="007E2E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7E2E78" w:rsidRPr="005C593B" w:rsidRDefault="007E2E78" w:rsidP="007E2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2E78" w:rsidRPr="005C593B" w:rsidRDefault="007E2E78" w:rsidP="007E2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7E2E78" w:rsidRPr="00C8777F" w:rsidRDefault="007E2E78" w:rsidP="007E2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75087A" w:rsidRPr="00952B6D" w:rsidRDefault="0075087A" w:rsidP="00750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5087A" w:rsidRPr="0075087A" w:rsidRDefault="00EE2FE5" w:rsidP="00952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EB4317">
        <w:rPr>
          <w:rFonts w:ascii="Times New Roman" w:eastAsia="Times New Roman" w:hAnsi="Times New Roman" w:cs="Times New Roman"/>
          <w:b/>
          <w:sz w:val="28"/>
          <w:szCs w:val="28"/>
        </w:rPr>
        <w:t xml:space="preserve"> июня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="00952B6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75087A" w:rsidRPr="0075087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A911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="0075087A" w:rsidRPr="0075087A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A911B1">
        <w:rPr>
          <w:rFonts w:ascii="Times New Roman" w:eastAsia="Times New Roman" w:hAnsi="Times New Roman" w:cs="Times New Roman"/>
          <w:b/>
          <w:sz w:val="28"/>
          <w:szCs w:val="28"/>
        </w:rPr>
        <w:t xml:space="preserve"> 270</w:t>
      </w:r>
    </w:p>
    <w:p w:rsidR="0075087A" w:rsidRPr="00952B6D" w:rsidRDefault="0075087A" w:rsidP="0075087A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16"/>
          <w:szCs w:val="16"/>
          <w:bdr w:val="none" w:sz="0" w:space="0" w:color="auto" w:frame="1"/>
        </w:rPr>
      </w:pPr>
    </w:p>
    <w:p w:rsidR="00461BBF" w:rsidRPr="0075087A" w:rsidRDefault="00A441B9" w:rsidP="00EB4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О внесении изменений в Решение Совета Забайкальского муниципального округа от 26 июня 2025 года №</w:t>
      </w:r>
      <w:r w:rsidR="00952B6D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163 «</w:t>
      </w:r>
      <w:r w:rsidR="00FF7DCF">
        <w:rPr>
          <w:rStyle w:val="a5"/>
          <w:rFonts w:ascii="Times New Roman" w:hAnsi="Times New Roman" w:cs="Times New Roman"/>
          <w:sz w:val="28"/>
          <w:szCs w:val="28"/>
        </w:rPr>
        <w:t>Об утверждении П</w:t>
      </w:r>
      <w:r w:rsidR="008D6D46" w:rsidRPr="0075087A">
        <w:rPr>
          <w:rStyle w:val="a5"/>
          <w:rFonts w:ascii="Times New Roman" w:hAnsi="Times New Roman" w:cs="Times New Roman"/>
          <w:sz w:val="28"/>
          <w:szCs w:val="28"/>
        </w:rPr>
        <w:t>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="00952B6D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2E0B" w:rsidRPr="0075087A" w:rsidRDefault="002D2E0B" w:rsidP="00C263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461BBF" w:rsidRPr="0075087A" w:rsidRDefault="00461BBF" w:rsidP="00D06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В соответствии</w:t>
      </w:r>
      <w:r w:rsidR="00A441B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 требованием Прокуратуры Забайкальского района от 19 мая 2026 года №86-99-2026,</w:t>
      </w:r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09 января 2014 года №</w:t>
      </w:r>
      <w:r w:rsidR="0044606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</w:t>
      </w:r>
      <w:proofErr w:type="gramEnd"/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зачисления средств, вырученных от его реализации», в целях реализации Указа</w:t>
      </w:r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Президента Российской</w:t>
      </w:r>
      <w:r w:rsidR="004D18DA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Федерации </w:t>
      </w:r>
      <w:r w:rsidR="00B453BE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от 13.03.2012</w:t>
      </w:r>
      <w:r w:rsidR="00F706D6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606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года </w:t>
      </w:r>
      <w:r w:rsidR="00F706D6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№</w:t>
      </w:r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297 </w:t>
      </w:r>
      <w:r w:rsidR="0044606E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</w:t>
      </w:r>
      <w:r w:rsidR="0044606E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статьей </w:t>
      </w:r>
      <w:r w:rsidR="0075087A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3</w:t>
      </w:r>
      <w:r w:rsidR="00DC10A8">
        <w:rPr>
          <w:rStyle w:val="a5"/>
          <w:rFonts w:ascii="Times New Roman" w:hAnsi="Times New Roman" w:cs="Times New Roman"/>
          <w:b w:val="0"/>
          <w:sz w:val="28"/>
          <w:szCs w:val="28"/>
        </w:rPr>
        <w:t>0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Устава </w:t>
      </w:r>
      <w:r w:rsidR="0075087A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Забайкальского муниципального округа</w:t>
      </w:r>
      <w:r w:rsidR="0093624D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  <w:r w:rsidR="00CB512F" w:rsidRPr="0075087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023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Совет Забайкальского муниципального округа </w:t>
      </w:r>
      <w:r w:rsidR="0075087A" w:rsidRPr="009F60CF">
        <w:rPr>
          <w:rStyle w:val="a5"/>
          <w:rFonts w:ascii="Times New Roman" w:hAnsi="Times New Roman" w:cs="Times New Roman"/>
          <w:sz w:val="28"/>
          <w:szCs w:val="28"/>
        </w:rPr>
        <w:t>решил:</w:t>
      </w:r>
    </w:p>
    <w:p w:rsidR="00A441B9" w:rsidRDefault="00A441B9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1. </w:t>
      </w:r>
      <w:proofErr w:type="gramStart"/>
      <w:r>
        <w:rPr>
          <w:rStyle w:val="a5"/>
          <w:rFonts w:ascii="Times New Roman" w:hAnsi="Times New Roman"/>
          <w:b w:val="0"/>
          <w:sz w:val="28"/>
          <w:szCs w:val="28"/>
        </w:rPr>
        <w:t xml:space="preserve">Внести изменения в Решение </w:t>
      </w:r>
      <w:r w:rsidRPr="00A441B9">
        <w:rPr>
          <w:rStyle w:val="a5"/>
          <w:rFonts w:ascii="Times New Roman" w:hAnsi="Times New Roman"/>
          <w:b w:val="0"/>
          <w:sz w:val="28"/>
          <w:szCs w:val="28"/>
        </w:rPr>
        <w:t>Совета Забайкальского муниципального округа от 26 июня 2025 года №</w:t>
      </w:r>
      <w:r w:rsidR="0044606E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A441B9">
        <w:rPr>
          <w:rStyle w:val="a5"/>
          <w:rFonts w:ascii="Times New Roman" w:hAnsi="Times New Roman"/>
          <w:b w:val="0"/>
          <w:sz w:val="28"/>
          <w:szCs w:val="28"/>
        </w:rPr>
        <w:t>163 «Об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>
        <w:rPr>
          <w:rStyle w:val="a5"/>
          <w:rFonts w:ascii="Times New Roman" w:hAnsi="Times New Roman"/>
          <w:b w:val="0"/>
          <w:sz w:val="28"/>
          <w:szCs w:val="28"/>
        </w:rPr>
        <w:t xml:space="preserve"> (далее</w:t>
      </w:r>
      <w:proofErr w:type="gramEnd"/>
      <w:r>
        <w:rPr>
          <w:rStyle w:val="a5"/>
          <w:rFonts w:ascii="Times New Roman" w:hAnsi="Times New Roman"/>
          <w:b w:val="0"/>
          <w:sz w:val="28"/>
          <w:szCs w:val="28"/>
        </w:rPr>
        <w:t xml:space="preserve"> – «</w:t>
      </w:r>
      <w:proofErr w:type="gramStart"/>
      <w:r>
        <w:rPr>
          <w:rStyle w:val="a5"/>
          <w:rFonts w:ascii="Times New Roman" w:hAnsi="Times New Roman"/>
          <w:b w:val="0"/>
          <w:sz w:val="28"/>
          <w:szCs w:val="28"/>
        </w:rPr>
        <w:t>Положение»);</w:t>
      </w:r>
      <w:proofErr w:type="gramEnd"/>
    </w:p>
    <w:p w:rsidR="00A441B9" w:rsidRDefault="00A441B9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2. Пункт 2 дополнить абзацами следующего содержания: </w:t>
      </w:r>
    </w:p>
    <w:p w:rsidR="00E20CA2" w:rsidRDefault="00E20CA2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«Под протокольным мероприятием следует понимать мероприятие, при проведении </w:t>
      </w:r>
      <w:r w:rsidR="0092136A">
        <w:rPr>
          <w:rStyle w:val="a5"/>
          <w:rFonts w:ascii="Times New Roman" w:hAnsi="Times New Roman"/>
          <w:b w:val="0"/>
          <w:sz w:val="28"/>
          <w:szCs w:val="28"/>
        </w:rPr>
        <w:t>которого</w:t>
      </w:r>
      <w:r>
        <w:rPr>
          <w:rStyle w:val="a5"/>
          <w:rFonts w:ascii="Times New Roman" w:hAnsi="Times New Roman"/>
          <w:b w:val="0"/>
          <w:sz w:val="28"/>
          <w:szCs w:val="28"/>
        </w:rPr>
        <w:t xml:space="preserve"> предусмотрены сложившийся в результате внутриведомственных, национальных, культурных особенностей церемониал </w:t>
      </w:r>
      <w:r>
        <w:rPr>
          <w:rStyle w:val="a5"/>
          <w:rFonts w:ascii="Times New Roman" w:hAnsi="Times New Roman"/>
          <w:b w:val="0"/>
          <w:sz w:val="28"/>
          <w:szCs w:val="28"/>
        </w:rPr>
        <w:lastRenderedPageBreak/>
        <w:t>и (или) ведение процедур протокола – документа, фиксирующего ход проведения мероприятия.</w:t>
      </w:r>
    </w:p>
    <w:p w:rsidR="00E20CA2" w:rsidRDefault="00E20CA2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>
        <w:rPr>
          <w:rStyle w:val="a5"/>
          <w:rFonts w:ascii="Times New Roman" w:hAnsi="Times New Roman"/>
          <w:b w:val="0"/>
          <w:sz w:val="28"/>
          <w:szCs w:val="28"/>
        </w:rPr>
        <w:t>Под официальным мероприятием следует понимать, мероприятие, проведение которого подтверждено (санкционировано) соответствующим распоряжением, приказом и т.п. (например, служебная командировка, включая различные встречи, иные мероприятия в период командирования, проведение выездных проверок, совещаний, встреч, переговоров, приемов представителей, членов официальных делегаций, должностных лиц федеральных государственных органов, государственных органов субъектов Российской Федерации, иных организаций, иностранных государств, прибывающих с официальным и рабочим визитом)».</w:t>
      </w:r>
      <w:proofErr w:type="gramEnd"/>
    </w:p>
    <w:p w:rsidR="00E20CA2" w:rsidRDefault="00E20CA2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>3.</w:t>
      </w:r>
      <w:r w:rsidR="0092136A">
        <w:rPr>
          <w:rStyle w:val="a5"/>
          <w:rFonts w:ascii="Times New Roman" w:hAnsi="Times New Roman"/>
          <w:b w:val="0"/>
          <w:sz w:val="28"/>
          <w:szCs w:val="28"/>
        </w:rPr>
        <w:t xml:space="preserve"> Пункты 13, 13.1 и 14 читать в следующей редакции:</w:t>
      </w:r>
    </w:p>
    <w:p w:rsidR="0092136A" w:rsidRPr="009F5F52" w:rsidRDefault="0092136A" w:rsidP="00921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>«</w:t>
      </w: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13. </w:t>
      </w:r>
      <w:proofErr w:type="gramStart"/>
      <w:r w:rsidR="001E5E35">
        <w:rPr>
          <w:rStyle w:val="a5"/>
          <w:rFonts w:ascii="Times New Roman" w:hAnsi="Times New Roman" w:cs="Times New Roman"/>
          <w:b w:val="0"/>
          <w:sz w:val="28"/>
          <w:szCs w:val="28"/>
        </w:rPr>
        <w:t>Администрация</w:t>
      </w: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Забайкальского муниципального округа в течение 3 месяцев со дня поступления заявления,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92136A" w:rsidRPr="009F5F52" w:rsidRDefault="0092136A" w:rsidP="00921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13.1. </w:t>
      </w:r>
      <w:proofErr w:type="gramStart"/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должности муниципальной службы в </w:t>
      </w:r>
      <w:r w:rsidR="001E5E35">
        <w:rPr>
          <w:rStyle w:val="a5"/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Забайкальского муниципального округа, заявление, указанное в пункте 12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1E5E35">
        <w:rPr>
          <w:rStyle w:val="a5"/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Забайкальского муниципального</w:t>
      </w:r>
      <w:proofErr w:type="gramEnd"/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округа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92136A" w:rsidRPr="009F5F52" w:rsidRDefault="0092136A" w:rsidP="009213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14. Подарок, в отношении которого не поступило заявление, указанное в пункте 12 настоящего Положения, может использоваться </w:t>
      </w:r>
      <w:r w:rsidR="001E5E35">
        <w:rPr>
          <w:rStyle w:val="a5"/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Забайкальского муниципального округа с учетом заключения комиссии о целесообразности использования подарка для обеспечения деятельности муниципального органа</w:t>
      </w:r>
      <w:r w:rsidR="001E5E35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Pr="009F5F52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75087A" w:rsidRPr="0075087A" w:rsidRDefault="00E20CA2" w:rsidP="00D066F4">
      <w:pPr>
        <w:pStyle w:val="ConsNormal"/>
        <w:widowControl/>
        <w:suppressAutoHyphens/>
        <w:ind w:right="0"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>4</w:t>
      </w:r>
      <w:r w:rsidR="00C263DA" w:rsidRPr="0075087A">
        <w:rPr>
          <w:rStyle w:val="a5"/>
          <w:rFonts w:ascii="Times New Roman" w:hAnsi="Times New Roman"/>
          <w:b w:val="0"/>
          <w:sz w:val="28"/>
          <w:szCs w:val="28"/>
        </w:rPr>
        <w:t>. Настоящее решение вступает в силу после дня его официального опубликования</w:t>
      </w:r>
      <w:r w:rsidR="0075087A" w:rsidRPr="0075087A">
        <w:rPr>
          <w:rStyle w:val="a5"/>
          <w:rFonts w:ascii="Times New Roman" w:hAnsi="Times New Roman"/>
          <w:b w:val="0"/>
          <w:sz w:val="28"/>
          <w:szCs w:val="28"/>
        </w:rPr>
        <w:t>.</w:t>
      </w:r>
      <w:r w:rsidR="00C263DA" w:rsidRPr="0075087A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</w:p>
    <w:p w:rsidR="0075087A" w:rsidRDefault="0092136A" w:rsidP="00D066F4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>5</w:t>
      </w:r>
      <w:r w:rsidR="0075087A" w:rsidRPr="0075087A">
        <w:rPr>
          <w:rStyle w:val="a5"/>
          <w:rFonts w:ascii="Times New Roman" w:hAnsi="Times New Roman"/>
          <w:b w:val="0"/>
          <w:sz w:val="28"/>
          <w:szCs w:val="28"/>
        </w:rPr>
        <w:t xml:space="preserve">. Настоящее решение опубликовать </w:t>
      </w:r>
      <w:r w:rsidR="0075087A" w:rsidRPr="0075087A">
        <w:rPr>
          <w:rFonts w:ascii="Times New Roman" w:hAnsi="Times New Roman" w:cs="Times New Roman"/>
          <w:sz w:val="28"/>
          <w:szCs w:val="28"/>
        </w:rPr>
        <w:t>в печатном издании Администрации Забайкальского муниципального округа «Забайкальское обозрение» и на официальном сайте Забайкальского муниципального округа в сети Интернет.</w:t>
      </w:r>
    </w:p>
    <w:p w:rsidR="0075087A" w:rsidRDefault="0075087A" w:rsidP="0075087A">
      <w:pPr>
        <w:pStyle w:val="ConsNormal"/>
        <w:widowControl/>
        <w:suppressAutoHyphens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4D08" w:rsidRDefault="0075087A" w:rsidP="007508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 w:rsidRPr="00463228">
        <w:rPr>
          <w:rFonts w:ascii="Times New Roman" w:hAnsi="Times New Roman" w:cs="Times New Roman"/>
          <w:b/>
          <w:sz w:val="28"/>
          <w:szCs w:val="28"/>
        </w:rPr>
        <w:t>Забайкальского</w:t>
      </w:r>
    </w:p>
    <w:p w:rsidR="0075087A" w:rsidRDefault="0075087A" w:rsidP="0075087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округа     </w:t>
      </w:r>
      <w:r w:rsidRPr="0046322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74D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46322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 xml:space="preserve"> А.В.</w:t>
      </w:r>
      <w:r w:rsidR="00952B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3228">
        <w:rPr>
          <w:rFonts w:ascii="Times New Roman" w:eastAsia="Times New Roman" w:hAnsi="Times New Roman" w:cs="Times New Roman"/>
          <w:b/>
          <w:sz w:val="28"/>
          <w:szCs w:val="28"/>
        </w:rPr>
        <w:t>Мочалов</w:t>
      </w:r>
    </w:p>
    <w:sectPr w:rsidR="0075087A" w:rsidSect="00C263DA">
      <w:pgSz w:w="11905" w:h="16838"/>
      <w:pgMar w:top="1134" w:right="851" w:bottom="567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E71" w:rsidRDefault="00BA2E71" w:rsidP="00C263DA">
      <w:pPr>
        <w:spacing w:after="0" w:line="240" w:lineRule="auto"/>
      </w:pPr>
      <w:r>
        <w:separator/>
      </w:r>
    </w:p>
  </w:endnote>
  <w:endnote w:type="continuationSeparator" w:id="0">
    <w:p w:rsidR="00BA2E71" w:rsidRDefault="00BA2E71" w:rsidP="00C26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E71" w:rsidRDefault="00BA2E71" w:rsidP="00C263DA">
      <w:pPr>
        <w:spacing w:after="0" w:line="240" w:lineRule="auto"/>
      </w:pPr>
      <w:r>
        <w:separator/>
      </w:r>
    </w:p>
  </w:footnote>
  <w:footnote w:type="continuationSeparator" w:id="0">
    <w:p w:rsidR="00BA2E71" w:rsidRDefault="00BA2E71" w:rsidP="00C26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16D44"/>
    <w:multiLevelType w:val="hybridMultilevel"/>
    <w:tmpl w:val="53BA6E20"/>
    <w:lvl w:ilvl="0" w:tplc="6212D5D8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BA359B"/>
    <w:multiLevelType w:val="multilevel"/>
    <w:tmpl w:val="C172B5B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>
    <w:nsid w:val="76197A5F"/>
    <w:multiLevelType w:val="hybridMultilevel"/>
    <w:tmpl w:val="BED480A2"/>
    <w:lvl w:ilvl="0" w:tplc="B67C604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1BBF"/>
    <w:rsid w:val="00000232"/>
    <w:rsid w:val="000052B2"/>
    <w:rsid w:val="00011AA3"/>
    <w:rsid w:val="00032E7F"/>
    <w:rsid w:val="00033581"/>
    <w:rsid w:val="00034B39"/>
    <w:rsid w:val="000470D2"/>
    <w:rsid w:val="00056D4C"/>
    <w:rsid w:val="00061A68"/>
    <w:rsid w:val="00073EB6"/>
    <w:rsid w:val="00081F3F"/>
    <w:rsid w:val="00086C02"/>
    <w:rsid w:val="000A4CC5"/>
    <w:rsid w:val="000A7A7D"/>
    <w:rsid w:val="000B5535"/>
    <w:rsid w:val="000B7928"/>
    <w:rsid w:val="001036A2"/>
    <w:rsid w:val="00116832"/>
    <w:rsid w:val="001311F1"/>
    <w:rsid w:val="00134C21"/>
    <w:rsid w:val="00160C4E"/>
    <w:rsid w:val="0016721B"/>
    <w:rsid w:val="0017323F"/>
    <w:rsid w:val="00180988"/>
    <w:rsid w:val="00187857"/>
    <w:rsid w:val="001934E8"/>
    <w:rsid w:val="001B4855"/>
    <w:rsid w:val="001B619E"/>
    <w:rsid w:val="001C5498"/>
    <w:rsid w:val="001D7E0B"/>
    <w:rsid w:val="001E12FF"/>
    <w:rsid w:val="001E5E35"/>
    <w:rsid w:val="001F3707"/>
    <w:rsid w:val="001F3B5E"/>
    <w:rsid w:val="00200775"/>
    <w:rsid w:val="00212A4A"/>
    <w:rsid w:val="002247D3"/>
    <w:rsid w:val="00227F28"/>
    <w:rsid w:val="00236D3C"/>
    <w:rsid w:val="00251B05"/>
    <w:rsid w:val="002558EC"/>
    <w:rsid w:val="002649AC"/>
    <w:rsid w:val="0027160F"/>
    <w:rsid w:val="0028302B"/>
    <w:rsid w:val="00285584"/>
    <w:rsid w:val="0029407D"/>
    <w:rsid w:val="002A05A8"/>
    <w:rsid w:val="002A7393"/>
    <w:rsid w:val="002B0D0F"/>
    <w:rsid w:val="002C681A"/>
    <w:rsid w:val="002D1BEE"/>
    <w:rsid w:val="002D2E0B"/>
    <w:rsid w:val="002D71DA"/>
    <w:rsid w:val="003149D8"/>
    <w:rsid w:val="003164A4"/>
    <w:rsid w:val="00327567"/>
    <w:rsid w:val="003474D2"/>
    <w:rsid w:val="00356E8D"/>
    <w:rsid w:val="00363285"/>
    <w:rsid w:val="00366A81"/>
    <w:rsid w:val="00383596"/>
    <w:rsid w:val="003B2175"/>
    <w:rsid w:val="00425FC0"/>
    <w:rsid w:val="0044606E"/>
    <w:rsid w:val="00460FB4"/>
    <w:rsid w:val="00461BBF"/>
    <w:rsid w:val="004870B1"/>
    <w:rsid w:val="0049487B"/>
    <w:rsid w:val="00495EA9"/>
    <w:rsid w:val="004A56B7"/>
    <w:rsid w:val="004B0F79"/>
    <w:rsid w:val="004C5282"/>
    <w:rsid w:val="004D18DA"/>
    <w:rsid w:val="004D4B38"/>
    <w:rsid w:val="004E57FB"/>
    <w:rsid w:val="0050092E"/>
    <w:rsid w:val="00500EB6"/>
    <w:rsid w:val="005014E7"/>
    <w:rsid w:val="00503A0E"/>
    <w:rsid w:val="005115B9"/>
    <w:rsid w:val="0051488B"/>
    <w:rsid w:val="005378F1"/>
    <w:rsid w:val="00541140"/>
    <w:rsid w:val="0054123C"/>
    <w:rsid w:val="00543FC1"/>
    <w:rsid w:val="00547095"/>
    <w:rsid w:val="005520D2"/>
    <w:rsid w:val="00574D08"/>
    <w:rsid w:val="0058089D"/>
    <w:rsid w:val="005808E2"/>
    <w:rsid w:val="005872FE"/>
    <w:rsid w:val="005A7C94"/>
    <w:rsid w:val="005B26BC"/>
    <w:rsid w:val="005C3665"/>
    <w:rsid w:val="005C67EC"/>
    <w:rsid w:val="005D7548"/>
    <w:rsid w:val="005E409D"/>
    <w:rsid w:val="005E7627"/>
    <w:rsid w:val="005F0C32"/>
    <w:rsid w:val="006034C5"/>
    <w:rsid w:val="00604BD2"/>
    <w:rsid w:val="00606445"/>
    <w:rsid w:val="006245C8"/>
    <w:rsid w:val="0063388D"/>
    <w:rsid w:val="006408A0"/>
    <w:rsid w:val="00640BB4"/>
    <w:rsid w:val="00652077"/>
    <w:rsid w:val="00662B0A"/>
    <w:rsid w:val="0067406A"/>
    <w:rsid w:val="00685FC1"/>
    <w:rsid w:val="006940B2"/>
    <w:rsid w:val="006D6457"/>
    <w:rsid w:val="006D65AE"/>
    <w:rsid w:val="006E2D1C"/>
    <w:rsid w:val="006F0FBD"/>
    <w:rsid w:val="00713B7B"/>
    <w:rsid w:val="00716FCE"/>
    <w:rsid w:val="00741E29"/>
    <w:rsid w:val="007430E1"/>
    <w:rsid w:val="00745E4C"/>
    <w:rsid w:val="0075087A"/>
    <w:rsid w:val="00755AD9"/>
    <w:rsid w:val="007573F2"/>
    <w:rsid w:val="007640AF"/>
    <w:rsid w:val="00764189"/>
    <w:rsid w:val="00764F5F"/>
    <w:rsid w:val="007828B2"/>
    <w:rsid w:val="00783F7D"/>
    <w:rsid w:val="007908BF"/>
    <w:rsid w:val="00793681"/>
    <w:rsid w:val="007A1765"/>
    <w:rsid w:val="007A2C18"/>
    <w:rsid w:val="007C530B"/>
    <w:rsid w:val="007E21C4"/>
    <w:rsid w:val="007E2E78"/>
    <w:rsid w:val="007E41EF"/>
    <w:rsid w:val="007F0387"/>
    <w:rsid w:val="007F0D3D"/>
    <w:rsid w:val="007F24BE"/>
    <w:rsid w:val="008100DB"/>
    <w:rsid w:val="00821321"/>
    <w:rsid w:val="008249D8"/>
    <w:rsid w:val="00825EEF"/>
    <w:rsid w:val="0084249F"/>
    <w:rsid w:val="00857C2D"/>
    <w:rsid w:val="00890F96"/>
    <w:rsid w:val="008B5AAC"/>
    <w:rsid w:val="008C4E78"/>
    <w:rsid w:val="008C7615"/>
    <w:rsid w:val="008D6D46"/>
    <w:rsid w:val="008F1F66"/>
    <w:rsid w:val="00905D93"/>
    <w:rsid w:val="00911AB1"/>
    <w:rsid w:val="00915676"/>
    <w:rsid w:val="009166C7"/>
    <w:rsid w:val="0092136A"/>
    <w:rsid w:val="00926379"/>
    <w:rsid w:val="0093624D"/>
    <w:rsid w:val="00937EE3"/>
    <w:rsid w:val="00952B6D"/>
    <w:rsid w:val="00992297"/>
    <w:rsid w:val="009A2BC3"/>
    <w:rsid w:val="009A40F6"/>
    <w:rsid w:val="009A413F"/>
    <w:rsid w:val="009B0A06"/>
    <w:rsid w:val="009C02AC"/>
    <w:rsid w:val="009D4021"/>
    <w:rsid w:val="009F5F52"/>
    <w:rsid w:val="009F60CF"/>
    <w:rsid w:val="00A2758A"/>
    <w:rsid w:val="00A3196F"/>
    <w:rsid w:val="00A4056B"/>
    <w:rsid w:val="00A40955"/>
    <w:rsid w:val="00A42158"/>
    <w:rsid w:val="00A441B9"/>
    <w:rsid w:val="00A55334"/>
    <w:rsid w:val="00A73D0F"/>
    <w:rsid w:val="00A841C1"/>
    <w:rsid w:val="00A911B1"/>
    <w:rsid w:val="00AA624E"/>
    <w:rsid w:val="00AB2AD8"/>
    <w:rsid w:val="00AC0C02"/>
    <w:rsid w:val="00AE46C8"/>
    <w:rsid w:val="00AF0833"/>
    <w:rsid w:val="00B36A65"/>
    <w:rsid w:val="00B370CE"/>
    <w:rsid w:val="00B41371"/>
    <w:rsid w:val="00B44392"/>
    <w:rsid w:val="00B453BE"/>
    <w:rsid w:val="00B46380"/>
    <w:rsid w:val="00B55D44"/>
    <w:rsid w:val="00B57C84"/>
    <w:rsid w:val="00B6506E"/>
    <w:rsid w:val="00B7182B"/>
    <w:rsid w:val="00B71B08"/>
    <w:rsid w:val="00B74A79"/>
    <w:rsid w:val="00B802AE"/>
    <w:rsid w:val="00B813C8"/>
    <w:rsid w:val="00BA2E71"/>
    <w:rsid w:val="00BA38C6"/>
    <w:rsid w:val="00BA40B6"/>
    <w:rsid w:val="00BB0F7A"/>
    <w:rsid w:val="00BB4FF7"/>
    <w:rsid w:val="00BC5711"/>
    <w:rsid w:val="00BC6CDB"/>
    <w:rsid w:val="00BD28C8"/>
    <w:rsid w:val="00BD6210"/>
    <w:rsid w:val="00BE33AF"/>
    <w:rsid w:val="00BE6B9A"/>
    <w:rsid w:val="00BF1AE6"/>
    <w:rsid w:val="00C12054"/>
    <w:rsid w:val="00C14BBA"/>
    <w:rsid w:val="00C205B0"/>
    <w:rsid w:val="00C2482D"/>
    <w:rsid w:val="00C25A06"/>
    <w:rsid w:val="00C263DA"/>
    <w:rsid w:val="00C33FC0"/>
    <w:rsid w:val="00C4023A"/>
    <w:rsid w:val="00C43235"/>
    <w:rsid w:val="00C44C98"/>
    <w:rsid w:val="00C463E0"/>
    <w:rsid w:val="00C569C1"/>
    <w:rsid w:val="00C644FC"/>
    <w:rsid w:val="00C91EEA"/>
    <w:rsid w:val="00C94C19"/>
    <w:rsid w:val="00CA183A"/>
    <w:rsid w:val="00CA32C7"/>
    <w:rsid w:val="00CB512F"/>
    <w:rsid w:val="00CC2EFE"/>
    <w:rsid w:val="00CC7B14"/>
    <w:rsid w:val="00CD7B77"/>
    <w:rsid w:val="00CE170F"/>
    <w:rsid w:val="00D066F4"/>
    <w:rsid w:val="00D3342F"/>
    <w:rsid w:val="00D422C6"/>
    <w:rsid w:val="00D621CF"/>
    <w:rsid w:val="00D63398"/>
    <w:rsid w:val="00D65065"/>
    <w:rsid w:val="00D7361F"/>
    <w:rsid w:val="00D7439A"/>
    <w:rsid w:val="00D819DB"/>
    <w:rsid w:val="00D82FE3"/>
    <w:rsid w:val="00DA21F3"/>
    <w:rsid w:val="00DA3ABE"/>
    <w:rsid w:val="00DC10A8"/>
    <w:rsid w:val="00DD5EA8"/>
    <w:rsid w:val="00DE5309"/>
    <w:rsid w:val="00DF5F4F"/>
    <w:rsid w:val="00E20CA2"/>
    <w:rsid w:val="00E30761"/>
    <w:rsid w:val="00E609DA"/>
    <w:rsid w:val="00E92728"/>
    <w:rsid w:val="00E97D38"/>
    <w:rsid w:val="00EA5012"/>
    <w:rsid w:val="00EB1ABF"/>
    <w:rsid w:val="00EB4317"/>
    <w:rsid w:val="00EC28B6"/>
    <w:rsid w:val="00EC519A"/>
    <w:rsid w:val="00ED3E6D"/>
    <w:rsid w:val="00EE2FE5"/>
    <w:rsid w:val="00EE3439"/>
    <w:rsid w:val="00F0633F"/>
    <w:rsid w:val="00F07819"/>
    <w:rsid w:val="00F15BC2"/>
    <w:rsid w:val="00F30974"/>
    <w:rsid w:val="00F700EC"/>
    <w:rsid w:val="00F706D6"/>
    <w:rsid w:val="00F71233"/>
    <w:rsid w:val="00F735CB"/>
    <w:rsid w:val="00F76337"/>
    <w:rsid w:val="00F76C31"/>
    <w:rsid w:val="00F80EC6"/>
    <w:rsid w:val="00F82597"/>
    <w:rsid w:val="00FA2BEE"/>
    <w:rsid w:val="00FA3BF5"/>
    <w:rsid w:val="00FB1FA6"/>
    <w:rsid w:val="00FB50EA"/>
    <w:rsid w:val="00FC2758"/>
    <w:rsid w:val="00FC633F"/>
    <w:rsid w:val="00FD0A2C"/>
    <w:rsid w:val="00FE4480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79"/>
  </w:style>
  <w:style w:type="paragraph" w:styleId="3">
    <w:name w:val="heading 3"/>
    <w:basedOn w:val="a"/>
    <w:link w:val="30"/>
    <w:uiPriority w:val="9"/>
    <w:qFormat/>
    <w:rsid w:val="000A7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61B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67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06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263DA"/>
    <w:rPr>
      <w:b/>
      <w:bCs/>
    </w:rPr>
  </w:style>
  <w:style w:type="paragraph" w:styleId="a6">
    <w:name w:val="footnote text"/>
    <w:basedOn w:val="a"/>
    <w:link w:val="a7"/>
    <w:semiHidden/>
    <w:rsid w:val="00C2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263DA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rsid w:val="00C263DA"/>
    <w:rPr>
      <w:vertAlign w:val="superscript"/>
    </w:rPr>
  </w:style>
  <w:style w:type="paragraph" w:customStyle="1" w:styleId="ConsNormal">
    <w:name w:val="ConsNormal"/>
    <w:rsid w:val="00C263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iPriority w:val="99"/>
    <w:unhideWhenUsed/>
    <w:rsid w:val="0075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fontstyle15">
    <w:name w:val="pt-fontstyle15"/>
    <w:basedOn w:val="a0"/>
    <w:rsid w:val="0075087A"/>
  </w:style>
  <w:style w:type="paragraph" w:customStyle="1" w:styleId="ConsPlusNormal">
    <w:name w:val="ConsPlusNormal"/>
    <w:rsid w:val="007508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227F2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A7A7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0A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9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2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8C1F3-5A5D-47D7-909C-93E4BCD7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2025-06-06T01:37:00Z</cp:lastPrinted>
  <dcterms:created xsi:type="dcterms:W3CDTF">2025-06-03T07:56:00Z</dcterms:created>
  <dcterms:modified xsi:type="dcterms:W3CDTF">2026-06-30T03:18:00Z</dcterms:modified>
</cp:coreProperties>
</file>